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17" w:type="dxa"/>
        <w:tblInd w:w="1375" w:type="dxa"/>
        <w:tblCellMar>
          <w:left w:w="0" w:type="dxa"/>
          <w:right w:w="0" w:type="dxa"/>
        </w:tblCellMar>
        <w:tblLook w:val="04A0"/>
      </w:tblPr>
      <w:tblGrid>
        <w:gridCol w:w="3198"/>
        <w:gridCol w:w="8117"/>
        <w:gridCol w:w="450"/>
        <w:gridCol w:w="2552"/>
      </w:tblGrid>
      <w:tr w:rsidR="000843A3" w:rsidRPr="000843A3" w:rsidTr="009223FB">
        <w:trPr>
          <w:trHeight w:val="1830"/>
        </w:trPr>
        <w:tc>
          <w:tcPr>
            <w:tcW w:w="3198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CB0761" w:rsidP="000843A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>
              <w:object w:dxaOrig="4125" w:dyaOrig="27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.65pt;height:91.35pt" o:ole="">
                  <v:imagedata r:id="rId7" o:title=""/>
                </v:shape>
                <o:OLEObject Type="Embed" ProgID="PBrush" ShapeID="_x0000_i1025" DrawAspect="Content" ObjectID="_1673092982" r:id="rId8"/>
              </w:object>
            </w:r>
          </w:p>
        </w:tc>
        <w:tc>
          <w:tcPr>
            <w:tcW w:w="8117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B84543">
            <w:pPr>
              <w:spacing w:before="240" w:after="0"/>
              <w:jc w:val="center"/>
              <w:rPr>
                <w:rFonts w:ascii="Arial" w:eastAsia="Times New Roman" w:hAnsi="Arial" w:cs="Arial"/>
                <w:sz w:val="48"/>
                <w:szCs w:val="48"/>
                <w:lang w:eastAsia="el-GR"/>
              </w:rPr>
            </w:pPr>
            <w:r w:rsidRPr="000843A3">
              <w:rPr>
                <w:rFonts w:ascii="Trebuchet MS" w:eastAsia="TrebuchetMS" w:hAnsi="Trebuchet MS" w:cs="Arial"/>
                <w:b/>
                <w:bCs/>
                <w:color w:val="142390"/>
                <w:kern w:val="24"/>
                <w:sz w:val="48"/>
                <w:szCs w:val="48"/>
                <w:lang w:eastAsia="el-GR"/>
              </w:rPr>
              <w:t>Περιφέρεια Δυτικής Ελλάδας</w:t>
            </w:r>
          </w:p>
        </w:tc>
        <w:tc>
          <w:tcPr>
            <w:tcW w:w="3002" w:type="dxa"/>
            <w:gridSpan w:val="2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B8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 w:rsidRPr="000843A3">
              <w:rPr>
                <w:rFonts w:ascii="Arial" w:eastAsia="Times New Roman" w:hAnsi="Arial" w:cs="Arial"/>
                <w:noProof/>
                <w:sz w:val="36"/>
                <w:szCs w:val="36"/>
                <w:lang w:eastAsia="el-GR"/>
              </w:rPr>
              <w:drawing>
                <wp:inline distT="0" distB="0" distL="0" distR="0">
                  <wp:extent cx="1755159" cy="1116000"/>
                  <wp:effectExtent l="19050" t="0" r="0" b="0"/>
                  <wp:docPr id="2" name="Εικόνα 2" descr="C:\Users\masvoula\AppData\Local\Microsoft\Windows\Temporary Internet Files\Content.Word\espa1420_print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Εικόνα 8" descr="C:\Users\masvoula\AppData\Local\Microsoft\Windows\Temporary Internet Files\Content.Word\espa1420_print.t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59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543" w:rsidRPr="000843A3" w:rsidTr="006830F7">
        <w:trPr>
          <w:trHeight w:val="5385"/>
        </w:trPr>
        <w:tc>
          <w:tcPr>
            <w:tcW w:w="14317" w:type="dxa"/>
            <w:gridSpan w:val="4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D2E19" w:rsidRPr="005D2E19" w:rsidRDefault="006830F7" w:rsidP="005D2E19">
            <w:pPr>
              <w:spacing w:before="120" w:after="0"/>
              <w:jc w:val="center"/>
              <w:rPr>
                <w:rFonts w:ascii="Arial" w:eastAsia="Times New Roman" w:hAnsi="Arial" w:cs="Arial"/>
                <w:sz w:val="44"/>
                <w:szCs w:val="44"/>
                <w:lang w:eastAsia="el-GR"/>
              </w:rPr>
            </w:pPr>
            <w:r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 xml:space="preserve">Ε.Π. </w:t>
            </w:r>
            <w:r w:rsidR="00B84543" w:rsidRPr="000843A3"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>«</w:t>
            </w:r>
            <w:r w:rsidR="00B84543" w:rsidRPr="000843A3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 xml:space="preserve">Δυτική Ελλάδα </w:t>
            </w:r>
            <w:r w:rsidR="00B84543" w:rsidRPr="000843A3"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>2014-2020</w:t>
            </w:r>
            <w:r w:rsidR="0006735D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>»</w:t>
            </w:r>
          </w:p>
          <w:p w:rsidR="00B84543" w:rsidRPr="005D2E19" w:rsidRDefault="00051CB5" w:rsidP="005D2E19">
            <w:pPr>
              <w:spacing w:before="120" w:after="0"/>
              <w:jc w:val="center"/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</w:pPr>
            <w:r w:rsidRPr="005D2E19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>«Εξωστρέφ</w:t>
            </w:r>
            <w:r w:rsidR="00987334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>εια - Διεθνοποίηση των Μ</w:t>
            </w:r>
            <w:r w:rsidR="00987334" w:rsidRPr="00987334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 xml:space="preserve">ικρομεσαίων </w:t>
            </w:r>
            <w:r w:rsidR="00987334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>Ε</w:t>
            </w:r>
            <w:r w:rsidR="00987334" w:rsidRPr="00987334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>πιχειρήσεων</w:t>
            </w:r>
            <w:r w:rsidRPr="005D2E19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 xml:space="preserve"> </w:t>
            </w:r>
            <w:r w:rsidR="00987334" w:rsidRPr="00987334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 xml:space="preserve">της Περιφέρειας </w:t>
            </w:r>
            <w:r w:rsidRPr="005D2E19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>Δυτικής Ελλάδας</w:t>
            </w:r>
            <w:r w:rsidR="00987334" w:rsidRPr="00987334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>- έτους 2019</w:t>
            </w:r>
            <w:r w:rsidRPr="005D2E19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>»</w:t>
            </w:r>
          </w:p>
          <w:p w:rsidR="00A3304D" w:rsidRPr="00F301BD" w:rsidRDefault="00A3304D" w:rsidP="00B845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el-GR"/>
              </w:rPr>
            </w:pPr>
          </w:p>
          <w:p w:rsidR="00A3304D" w:rsidRPr="0052347D" w:rsidRDefault="00A3304D" w:rsidP="00A3304D">
            <w:pPr>
              <w:spacing w:after="0"/>
              <w:ind w:left="130" w:firstLine="196"/>
              <w:rPr>
                <w:rFonts w:ascii="Arial" w:hAnsi="Arial" w:cs="Arial"/>
                <w:b/>
                <w:sz w:val="32"/>
                <w:szCs w:val="32"/>
              </w:rPr>
            </w:pPr>
            <w:r w:rsidRPr="00A3304D">
              <w:rPr>
                <w:rFonts w:ascii="Arial" w:hAnsi="Arial" w:cs="Arial"/>
                <w:b/>
                <w:sz w:val="32"/>
                <w:szCs w:val="32"/>
              </w:rPr>
              <w:t>Δικαιούχος Πράξης:</w:t>
            </w:r>
          </w:p>
          <w:p w:rsidR="00D8152E" w:rsidRPr="00F301BD" w:rsidRDefault="00D8152E" w:rsidP="000843A3">
            <w:pPr>
              <w:spacing w:after="0" w:line="240" w:lineRule="auto"/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</w:pPr>
          </w:p>
          <w:p w:rsidR="00D8152E" w:rsidRPr="0052347D" w:rsidRDefault="00B84543" w:rsidP="0052347D">
            <w:pPr>
              <w:autoSpaceDE w:val="0"/>
              <w:autoSpaceDN w:val="0"/>
              <w:adjustRightInd w:val="0"/>
              <w:spacing w:after="0" w:line="240" w:lineRule="auto"/>
              <w:ind w:left="610" w:hanging="610"/>
              <w:jc w:val="center"/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</w:pPr>
            <w:r w:rsidRPr="0052347D"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  <w:t>Η επιχείρηση ενισχύθηκε από την ανωτέρω Δράση που έχει ως στόχο</w:t>
            </w:r>
            <w:r w:rsidR="0052347D" w:rsidRPr="0052347D"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  <w:t xml:space="preserve"> την:</w:t>
            </w:r>
          </w:p>
          <w:p w:rsidR="0052347D" w:rsidRPr="00F301BD" w:rsidRDefault="0052347D" w:rsidP="0052347D">
            <w:pPr>
              <w:autoSpaceDE w:val="0"/>
              <w:autoSpaceDN w:val="0"/>
              <w:adjustRightInd w:val="0"/>
              <w:spacing w:after="0" w:line="240" w:lineRule="auto"/>
              <w:ind w:left="610" w:hanging="610"/>
              <w:jc w:val="both"/>
              <w:rPr>
                <w:rFonts w:ascii="Arial" w:eastAsia="TrebuchetMS" w:hAnsi="Arial" w:cs="Arial"/>
                <w:b/>
                <w:bCs/>
                <w:color w:val="142390"/>
                <w:kern w:val="24"/>
                <w:sz w:val="28"/>
                <w:szCs w:val="28"/>
                <w:lang w:eastAsia="el-GR"/>
              </w:rPr>
            </w:pPr>
          </w:p>
          <w:p w:rsidR="0052347D" w:rsidRPr="0052347D" w:rsidRDefault="0052347D" w:rsidP="0052347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10" w:hanging="610"/>
              <w:jc w:val="both"/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</w:pPr>
            <w:r w:rsidRPr="0052347D"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  <w:t>Ενίσχυση της επιχειρηματικής δραστηριότητας των ΜΜΕ σε τομείς προτεραιότητας της περιφερειακής έξυπνης εξειδίκευσης</w:t>
            </w:r>
          </w:p>
          <w:p w:rsidR="00D8152E" w:rsidRPr="0052347D" w:rsidRDefault="0052347D" w:rsidP="0052347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10" w:hanging="610"/>
              <w:jc w:val="both"/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</w:pPr>
            <w:r w:rsidRPr="0052347D"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  <w:t>Αύξηση της εξωστρέφειας των ΜΜΕ που συνδέονται με τομείς προτεραιότητας της περιφερειακής έξυπνης εξειδίκευσης</w:t>
            </w:r>
          </w:p>
          <w:p w:rsidR="00A3304D" w:rsidRPr="0052347D" w:rsidRDefault="00A3304D" w:rsidP="00D8152E">
            <w:pPr>
              <w:spacing w:after="0"/>
              <w:ind w:left="130"/>
              <w:rPr>
                <w:rFonts w:ascii="Arial" w:hAnsi="Arial" w:cs="Arial"/>
                <w:b/>
                <w:color w:val="254897"/>
                <w:sz w:val="32"/>
                <w:szCs w:val="32"/>
              </w:rPr>
            </w:pPr>
          </w:p>
          <w:p w:rsidR="000843A3" w:rsidRPr="000843A3" w:rsidRDefault="00B84543" w:rsidP="00B84543">
            <w:pPr>
              <w:spacing w:after="0"/>
              <w:ind w:left="130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el-GR"/>
              </w:rPr>
            </w:pPr>
            <w:r w:rsidRPr="000843A3">
              <w:rPr>
                <w:rFonts w:ascii="PFTrafficMedium-Regular" w:hAnsi="PFTrafficMedium-Regular" w:cs="PFTrafficMedium-Regular"/>
                <w:b/>
                <w:sz w:val="36"/>
                <w:szCs w:val="36"/>
              </w:rPr>
              <w:t>Με τη συγχρηματοδότηση της Ελλάδας &amp; της Ευρωπαϊκής Ένωσης</w:t>
            </w:r>
          </w:p>
        </w:tc>
      </w:tr>
      <w:tr w:rsidR="000843A3" w:rsidRPr="000843A3" w:rsidTr="00F301BD">
        <w:trPr>
          <w:trHeight w:val="2318"/>
        </w:trPr>
        <w:tc>
          <w:tcPr>
            <w:tcW w:w="3198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0843A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 w:rsidRPr="000843A3">
              <w:rPr>
                <w:rFonts w:ascii="Arial" w:eastAsia="Times New Roman" w:hAnsi="Arial" w:cs="Arial"/>
                <w:noProof/>
                <w:sz w:val="36"/>
                <w:szCs w:val="36"/>
                <w:lang w:eastAsia="el-GR"/>
              </w:rPr>
              <w:drawing>
                <wp:inline distT="0" distB="0" distL="0" distR="0">
                  <wp:extent cx="1883391" cy="1323833"/>
                  <wp:effectExtent l="19050" t="0" r="2559" b="0"/>
                  <wp:docPr id="1" name="Εικόνα 1" descr="EU-FLAG jaune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 - Εικόνα" descr="EU-FLAG jaun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691" cy="1317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7" w:type="dxa"/>
            <w:gridSpan w:val="2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0843A3" w:rsidRPr="000843A3" w:rsidRDefault="000843A3" w:rsidP="0006735D">
            <w:pPr>
              <w:spacing w:before="80" w:after="0"/>
              <w:rPr>
                <w:rFonts w:ascii="Arial" w:eastAsia="Times New Roman" w:hAnsi="Arial" w:cs="Arial"/>
                <w:sz w:val="40"/>
                <w:szCs w:val="40"/>
                <w:lang w:eastAsia="el-GR"/>
              </w:rPr>
            </w:pPr>
            <w:r w:rsidRPr="000843A3"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>Ευρωπαϊκή Ένωση</w:t>
            </w:r>
            <w:r w:rsidRPr="000843A3">
              <w:rPr>
                <w:rFonts w:ascii="Trebuchet MS" w:eastAsia="Calibri" w:hAnsi="Trebuchet MS" w:cs="Times New Roman"/>
                <w:color w:val="000000"/>
                <w:kern w:val="24"/>
                <w:sz w:val="40"/>
                <w:szCs w:val="40"/>
                <w:lang w:eastAsia="el-GR"/>
              </w:rPr>
              <w:t xml:space="preserve"> </w:t>
            </w:r>
          </w:p>
          <w:p w:rsidR="00A3304D" w:rsidRPr="0052347D" w:rsidRDefault="00A3304D" w:rsidP="0006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</w:pPr>
          </w:p>
          <w:p w:rsidR="00D8152E" w:rsidRDefault="0006735D" w:rsidP="0006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</w:pPr>
            <w:r w:rsidRPr="0006735D"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  <w:t xml:space="preserve">Ευρωπαϊκό Ταμείο </w:t>
            </w:r>
          </w:p>
          <w:p w:rsidR="000843A3" w:rsidRPr="00D90B5A" w:rsidRDefault="0006735D" w:rsidP="00A3304D">
            <w:pPr>
              <w:autoSpaceDE w:val="0"/>
              <w:autoSpaceDN w:val="0"/>
              <w:adjustRightInd w:val="0"/>
              <w:spacing w:after="0" w:line="360" w:lineRule="auto"/>
              <w:rPr>
                <w:rFonts w:ascii="Trebuchet MS" w:eastAsia="Times New Roman" w:hAnsi="Trebuchet MS" w:cs="Arial"/>
                <w:sz w:val="36"/>
                <w:szCs w:val="36"/>
                <w:lang w:eastAsia="el-GR"/>
              </w:rPr>
            </w:pPr>
            <w:r w:rsidRPr="0006735D"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  <w:t xml:space="preserve">Περιφερειακής Ανάπτυξης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0843A3">
            <w:pPr>
              <w:spacing w:after="0"/>
              <w:ind w:left="288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 w:rsidRPr="000843A3">
              <w:rPr>
                <w:rFonts w:ascii="Calibri" w:eastAsia="Calibri" w:hAnsi="Calibri" w:cs="Times New Roman"/>
                <w:color w:val="000000"/>
                <w:kern w:val="24"/>
                <w:sz w:val="28"/>
                <w:szCs w:val="28"/>
                <w:lang w:eastAsia="el-GR"/>
              </w:rPr>
              <w:t xml:space="preserve"> </w:t>
            </w:r>
            <w:r w:rsidRPr="000843A3">
              <w:rPr>
                <w:rFonts w:ascii="Trebuchet MS" w:eastAsia="Calibri" w:hAnsi="Trebuchet MS" w:cs="Times New Roman"/>
                <w:b/>
                <w:bCs/>
                <w:color w:val="E46C0A"/>
                <w:kern w:val="24"/>
                <w:sz w:val="32"/>
                <w:szCs w:val="32"/>
                <w:lang w:eastAsia="el-GR"/>
              </w:rPr>
              <w:t xml:space="preserve"> </w:t>
            </w:r>
          </w:p>
        </w:tc>
      </w:tr>
    </w:tbl>
    <w:p w:rsidR="003F1CD0" w:rsidRPr="00987334" w:rsidRDefault="003F1CD0" w:rsidP="00F301BD"/>
    <w:sectPr w:rsidR="003F1CD0" w:rsidRPr="00987334" w:rsidSect="00F301BD">
      <w:pgSz w:w="16838" w:h="11906" w:orient="landscape"/>
      <w:pgMar w:top="568" w:right="0" w:bottom="426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CB5" w:rsidRDefault="00051CB5" w:rsidP="0052347D">
      <w:pPr>
        <w:spacing w:after="0" w:line="240" w:lineRule="auto"/>
      </w:pPr>
      <w:r>
        <w:separator/>
      </w:r>
    </w:p>
  </w:endnote>
  <w:endnote w:type="continuationSeparator" w:id="1">
    <w:p w:rsidR="00051CB5" w:rsidRDefault="00051CB5" w:rsidP="00523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rebuchet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FTrafficMedium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CB5" w:rsidRDefault="00051CB5" w:rsidP="0052347D">
      <w:pPr>
        <w:spacing w:after="0" w:line="240" w:lineRule="auto"/>
      </w:pPr>
      <w:r>
        <w:separator/>
      </w:r>
    </w:p>
  </w:footnote>
  <w:footnote w:type="continuationSeparator" w:id="1">
    <w:p w:rsidR="00051CB5" w:rsidRDefault="00051CB5" w:rsidP="00523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B75F3"/>
    <w:multiLevelType w:val="hybridMultilevel"/>
    <w:tmpl w:val="3BEE8DA8"/>
    <w:lvl w:ilvl="0" w:tplc="77EAD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3A3"/>
    <w:rsid w:val="000272F0"/>
    <w:rsid w:val="00051CB5"/>
    <w:rsid w:val="0006735D"/>
    <w:rsid w:val="000843A3"/>
    <w:rsid w:val="001E37EA"/>
    <w:rsid w:val="003F1CD0"/>
    <w:rsid w:val="00426B40"/>
    <w:rsid w:val="0052347D"/>
    <w:rsid w:val="005D2E19"/>
    <w:rsid w:val="006830F7"/>
    <w:rsid w:val="00810ABA"/>
    <w:rsid w:val="009223FB"/>
    <w:rsid w:val="009871AD"/>
    <w:rsid w:val="00987334"/>
    <w:rsid w:val="00A3304D"/>
    <w:rsid w:val="00B7710A"/>
    <w:rsid w:val="00B84543"/>
    <w:rsid w:val="00CB0761"/>
    <w:rsid w:val="00CF7DB1"/>
    <w:rsid w:val="00D8152E"/>
    <w:rsid w:val="00D90B5A"/>
    <w:rsid w:val="00F301BD"/>
    <w:rsid w:val="00F7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8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08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843A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2347D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5234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52347D"/>
  </w:style>
  <w:style w:type="paragraph" w:styleId="a6">
    <w:name w:val="footer"/>
    <w:basedOn w:val="a"/>
    <w:link w:val="Char1"/>
    <w:uiPriority w:val="99"/>
    <w:semiHidden/>
    <w:unhideWhenUsed/>
    <w:rsid w:val="005234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523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dkarvelis</dc:creator>
  <cp:lastModifiedBy>ipoliti</cp:lastModifiedBy>
  <cp:revision>11</cp:revision>
  <cp:lastPrinted>2021-01-22T08:45:00Z</cp:lastPrinted>
  <dcterms:created xsi:type="dcterms:W3CDTF">2021-01-21T11:38:00Z</dcterms:created>
  <dcterms:modified xsi:type="dcterms:W3CDTF">2021-01-25T13:17:00Z</dcterms:modified>
</cp:coreProperties>
</file>