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E7" w:rsidRPr="00EA64E7" w:rsidRDefault="00A7655B" w:rsidP="005172F4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7655B">
        <w:rPr>
          <w:rFonts w:eastAsia="Times New Roman"/>
          <w:b/>
          <w:bCs/>
          <w:noProof/>
          <w:sz w:val="20"/>
          <w:szCs w:val="20"/>
          <w:u w:val="single"/>
          <w:lang w:eastAsia="el-GR"/>
        </w:rPr>
        <w:pict>
          <v:oval id="_x0000_s1032" style="position:absolute;left:0;text-align:left;margin-left:451.15pt;margin-top:10.25pt;width:63pt;height:33pt;z-index:25165772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A339FD" w:rsidRPr="00A339FD" w:rsidRDefault="00A339FD" w:rsidP="00A339FD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eastAsia="Times New Roman" w:cs="Calibri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 w:rsidR="00BA0617">
        <w:rPr>
          <w:b/>
          <w:noProof/>
          <w:sz w:val="20"/>
          <w:szCs w:val="20"/>
          <w:lang w:eastAsia="el-GR"/>
        </w:rPr>
        <w:drawing>
          <wp:inline distT="0" distB="0" distL="0" distR="0">
            <wp:extent cx="417195" cy="412115"/>
            <wp:effectExtent l="1905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b/>
          <w:bCs/>
          <w:sz w:val="20"/>
          <w:szCs w:val="20"/>
        </w:rPr>
      </w:pPr>
      <w:r w:rsidRPr="006E718E">
        <w:rPr>
          <w:rFonts w:eastAsia="Arial" w:cs="Calibri"/>
          <w:b/>
          <w:bCs/>
          <w:szCs w:val="20"/>
        </w:rPr>
        <w:t>ΑΙΤΗΣΗ</w:t>
      </w:r>
      <w:r w:rsidR="006E718E" w:rsidRPr="006E718E">
        <w:rPr>
          <w:rFonts w:eastAsia="Arial" w:cs="Calibri"/>
          <w:b/>
          <w:bCs/>
          <w:szCs w:val="20"/>
        </w:rPr>
        <w:t xml:space="preserve"> </w:t>
      </w:r>
      <w:r w:rsidRPr="006E718E">
        <w:rPr>
          <w:rFonts w:eastAsia="Arial" w:cs="Calibri"/>
          <w:b/>
          <w:bCs/>
          <w:szCs w:val="20"/>
        </w:rPr>
        <w:t>-</w:t>
      </w:r>
      <w:r w:rsidR="006E718E" w:rsidRPr="006E718E">
        <w:rPr>
          <w:rFonts w:eastAsia="Arial" w:cs="Calibri"/>
          <w:b/>
          <w:bCs/>
          <w:szCs w:val="20"/>
        </w:rPr>
        <w:t xml:space="preserve"> </w:t>
      </w:r>
      <w:r w:rsidRPr="006E718E">
        <w:rPr>
          <w:rFonts w:eastAsia="Arial" w:cs="Calibri"/>
          <w:b/>
          <w:bCs/>
          <w:szCs w:val="20"/>
        </w:rPr>
        <w:t>ΥΠΕΥΘΥΝΗ ΔΗΛΩΣΗ</w:t>
      </w:r>
    </w:p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ind w:left="87" w:right="2"/>
        <w:jc w:val="center"/>
        <w:rPr>
          <w:rFonts w:eastAsia="Arial" w:cs="Calibri"/>
          <w:sz w:val="14"/>
          <w:szCs w:val="14"/>
        </w:rPr>
      </w:pPr>
      <w:r w:rsidRPr="00515434">
        <w:rPr>
          <w:rFonts w:eastAsia="Arial" w:cs="Calibri"/>
          <w:sz w:val="14"/>
          <w:szCs w:val="14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BA2C64" w:rsidRPr="00515434" w:rsidTr="006E718E">
        <w:trPr>
          <w:trHeight w:val="239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BA2C64" w:rsidRPr="00515434" w:rsidRDefault="00BA2C64" w:rsidP="006E71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14"/>
                <w:szCs w:val="14"/>
              </w:rPr>
            </w:pPr>
            <w:r w:rsidRPr="00515434">
              <w:rPr>
                <w:rFonts w:eastAsia="Arial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BA2C64" w:rsidRPr="00515434" w:rsidTr="006E718E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6E718E" w:rsidRDefault="00BA2C64" w:rsidP="006E718E">
            <w:pPr>
              <w:widowControl w:val="0"/>
              <w:autoSpaceDE w:val="0"/>
              <w:autoSpaceDN w:val="0"/>
              <w:spacing w:after="0" w:line="240" w:lineRule="auto"/>
              <w:ind w:right="-57" w:hanging="1"/>
              <w:jc w:val="center"/>
              <w:rPr>
                <w:b/>
                <w:sz w:val="26"/>
                <w:szCs w:val="20"/>
              </w:rPr>
            </w:pPr>
            <w:r w:rsidRPr="006E718E">
              <w:rPr>
                <w:b/>
                <w:sz w:val="26"/>
                <w:szCs w:val="20"/>
              </w:rPr>
              <w:t xml:space="preserve">Αναγγελία </w:t>
            </w:r>
            <w:r w:rsidR="006E718E">
              <w:rPr>
                <w:b/>
                <w:sz w:val="26"/>
                <w:szCs w:val="20"/>
              </w:rPr>
              <w:t>έ</w:t>
            </w:r>
            <w:r w:rsidRPr="006E718E">
              <w:rPr>
                <w:b/>
                <w:sz w:val="26"/>
                <w:szCs w:val="20"/>
              </w:rPr>
              <w:t xml:space="preserve">ναρξης </w:t>
            </w:r>
            <w:r w:rsidR="006E718E">
              <w:rPr>
                <w:b/>
                <w:sz w:val="26"/>
                <w:szCs w:val="20"/>
              </w:rPr>
              <w:t>λ</w:t>
            </w:r>
            <w:r w:rsidRPr="006E718E">
              <w:rPr>
                <w:b/>
                <w:sz w:val="26"/>
                <w:szCs w:val="20"/>
              </w:rPr>
              <w:t xml:space="preserve">ειτουργίας σταθμού </w:t>
            </w:r>
            <w:r w:rsidR="006E718E">
              <w:rPr>
                <w:b/>
                <w:sz w:val="26"/>
                <w:szCs w:val="20"/>
              </w:rPr>
              <w:t>υ</w:t>
            </w:r>
            <w:r w:rsidRPr="006E718E">
              <w:rPr>
                <w:b/>
                <w:sz w:val="26"/>
                <w:szCs w:val="20"/>
              </w:rPr>
              <w:t xml:space="preserve">περαστικών </w:t>
            </w:r>
            <w:r w:rsidR="006E718E">
              <w:rPr>
                <w:b/>
                <w:sz w:val="26"/>
                <w:szCs w:val="20"/>
              </w:rPr>
              <w:t>λ</w:t>
            </w:r>
            <w:r w:rsidRPr="006E718E">
              <w:rPr>
                <w:b/>
                <w:sz w:val="26"/>
                <w:szCs w:val="20"/>
              </w:rPr>
              <w:t xml:space="preserve">εωφορείων άνευ </w:t>
            </w:r>
          </w:p>
          <w:p w:rsidR="00BA2C64" w:rsidRPr="0069222D" w:rsidRDefault="00BA2C64" w:rsidP="006E718E">
            <w:pPr>
              <w:widowControl w:val="0"/>
              <w:autoSpaceDE w:val="0"/>
              <w:autoSpaceDN w:val="0"/>
              <w:spacing w:after="0" w:line="240" w:lineRule="auto"/>
              <w:ind w:right="-57" w:hanging="1"/>
              <w:jc w:val="center"/>
              <w:rPr>
                <w:rFonts w:eastAsia="Arial" w:cs="Calibri"/>
                <w:sz w:val="20"/>
                <w:szCs w:val="20"/>
              </w:rPr>
            </w:pPr>
            <w:r w:rsidRPr="006E718E">
              <w:rPr>
                <w:b/>
                <w:sz w:val="26"/>
                <w:szCs w:val="20"/>
              </w:rPr>
              <w:t>εγκαταστάσεων αντλιών καυσίμων</w:t>
            </w:r>
          </w:p>
        </w:tc>
      </w:tr>
      <w:tr w:rsidR="00BA2C64" w:rsidRPr="00515434" w:rsidTr="0001136E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A2C64" w:rsidRPr="00515434" w:rsidRDefault="006E718E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BA2C64" w:rsidRPr="00515434">
              <w:rPr>
                <w:rFonts w:eastAsia="Arial" w:cs="Calibri"/>
                <w:sz w:val="20"/>
                <w:szCs w:val="20"/>
              </w:rPr>
              <w:t>Περιφέρεια Δυτικής Ελλάδας</w:t>
            </w:r>
          </w:p>
          <w:p w:rsidR="00BA2C64" w:rsidRPr="00515434" w:rsidRDefault="006E718E" w:rsidP="00BA061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 xml:space="preserve"> </w:t>
            </w:r>
            <w:r w:rsidR="00BA2C64" w:rsidRPr="00515434">
              <w:rPr>
                <w:rFonts w:eastAsia="Arial" w:cs="Calibr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BA2C64" w:rsidRPr="00515434" w:rsidRDefault="00BA2C64" w:rsidP="00BA0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750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ΗΜΕΡΟΜΗΝΙΑ</w:t>
            </w:r>
          </w:p>
        </w:tc>
      </w:tr>
      <w:tr w:rsidR="00BA2C64" w:rsidRPr="00515434" w:rsidTr="0001136E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BA2C64" w:rsidRPr="00515434" w:rsidRDefault="00BA2C64" w:rsidP="00BA0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BA2C64" w:rsidRDefault="00BA2C64" w:rsidP="00BA2C64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1085"/>
        <w:gridCol w:w="167"/>
        <w:gridCol w:w="560"/>
        <w:gridCol w:w="915"/>
        <w:gridCol w:w="689"/>
        <w:gridCol w:w="104"/>
        <w:gridCol w:w="861"/>
        <w:gridCol w:w="1022"/>
        <w:gridCol w:w="662"/>
        <w:gridCol w:w="230"/>
        <w:gridCol w:w="8"/>
        <w:gridCol w:w="467"/>
        <w:gridCol w:w="605"/>
        <w:gridCol w:w="253"/>
        <w:gridCol w:w="115"/>
        <w:gridCol w:w="452"/>
        <w:gridCol w:w="88"/>
        <w:gridCol w:w="1214"/>
      </w:tblGrid>
      <w:tr w:rsidR="00BA2C64" w:rsidRPr="00515434" w:rsidTr="0001136E">
        <w:trPr>
          <w:trHeight w:val="273"/>
        </w:trPr>
        <w:tc>
          <w:tcPr>
            <w:tcW w:w="4087" w:type="dxa"/>
            <w:gridSpan w:val="7"/>
            <w:shd w:val="clear" w:color="auto" w:fill="F1F1F1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Στοιχεία </w:t>
            </w:r>
            <w:r>
              <w:rPr>
                <w:rFonts w:eastAsia="Arial" w:cs="Calibri"/>
                <w:b/>
                <w:sz w:val="20"/>
                <w:szCs w:val="20"/>
              </w:rPr>
              <w:t>Αναγγέλλοντος</w:t>
            </w:r>
            <w:r w:rsidRPr="00515434">
              <w:rPr>
                <w:rFonts w:eastAsia="Arial" w:cs="Calibri"/>
                <w:b/>
                <w:sz w:val="20"/>
                <w:szCs w:val="20"/>
              </w:rPr>
              <w:t xml:space="preserve"> (φυσικά πρόσωπα)</w:t>
            </w:r>
          </w:p>
        </w:tc>
        <w:tc>
          <w:tcPr>
            <w:tcW w:w="2545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Μητέρας: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28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Γέννησης:</w:t>
            </w:r>
          </w:p>
        </w:tc>
        <w:tc>
          <w:tcPr>
            <w:tcW w:w="3129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32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05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7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302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19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6" w:type="dxa"/>
            <w:gridSpan w:val="11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400C5" w:rsidTr="0001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67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Έδρα της εγκατάστασης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Οδός: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Αριθμ.: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ΤΚ: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2C64" w:rsidRPr="005400C5" w:rsidTr="0001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1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Δήμος/Κοινότητα</w:t>
            </w:r>
          </w:p>
        </w:tc>
        <w:tc>
          <w:tcPr>
            <w:tcW w:w="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Νομός:</w:t>
            </w:r>
          </w:p>
        </w:tc>
        <w:tc>
          <w:tcPr>
            <w:tcW w:w="3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BA2C64" w:rsidTr="00011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 xml:space="preserve">Τηλ: 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Fax: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Pr="005400C5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C64" w:rsidRPr="000056FB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5400C5">
              <w:rPr>
                <w:rFonts w:cs="Calibri"/>
                <w:sz w:val="20"/>
                <w:szCs w:val="20"/>
              </w:rPr>
              <w:t>E – mail: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4" w:rsidRDefault="00BA2C64" w:rsidP="0001136E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BA2C64" w:rsidRPr="00515434" w:rsidTr="0001136E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b/>
                <w:sz w:val="20"/>
                <w:szCs w:val="20"/>
              </w:rPr>
            </w:pPr>
            <w:r w:rsidRPr="00515434">
              <w:rPr>
                <w:rFonts w:eastAsia="Arial" w:cs="Calibr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286"/>
              <w:rPr>
                <w:rFonts w:eastAsia="Arial" w:cs="Calibri"/>
                <w:b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1"/>
        </w:trPr>
        <w:tc>
          <w:tcPr>
            <w:tcW w:w="183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28"/>
        </w:trPr>
        <w:tc>
          <w:tcPr>
            <w:tcW w:w="183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BA2C64" w:rsidRPr="00515434" w:rsidRDefault="00BA2C64" w:rsidP="006E718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</w:t>
            </w:r>
            <w:r w:rsidR="006E718E">
              <w:rPr>
                <w:rFonts w:eastAsia="Arial" w:cs="Calibri"/>
                <w:sz w:val="20"/>
                <w:szCs w:val="20"/>
              </w:rPr>
              <w:t xml:space="preserve"> </w:t>
            </w:r>
            <w:r w:rsidRPr="00515434">
              <w:rPr>
                <w:rFonts w:eastAsia="Arial" w:cs="Calibr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3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92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1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83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58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BA2C6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BA2C64" w:rsidRPr="00515434" w:rsidTr="0001136E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BA2C64" w:rsidRPr="000F417A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" w:right="-6"/>
              <w:rPr>
                <w:rFonts w:eastAsia="Arial" w:cs="Calibri"/>
                <w:sz w:val="20"/>
                <w:szCs w:val="20"/>
              </w:rPr>
            </w:pPr>
            <w:r w:rsidRPr="000F417A">
              <w:rPr>
                <w:rFonts w:eastAsia="Arial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0F417A">
              <w:rPr>
                <w:rFonts w:eastAsia="Arial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BA2C64" w:rsidRPr="00515434" w:rsidTr="0001136E">
        <w:trPr>
          <w:trHeight w:val="330"/>
        </w:trPr>
        <w:tc>
          <w:tcPr>
            <w:tcW w:w="1709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709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28"/>
        </w:trPr>
        <w:tc>
          <w:tcPr>
            <w:tcW w:w="1709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41" w:right="128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3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4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  <w:tr w:rsidR="00BA2C64" w:rsidRPr="00515434" w:rsidTr="0001136E">
        <w:trPr>
          <w:trHeight w:val="330"/>
        </w:trPr>
        <w:tc>
          <w:tcPr>
            <w:tcW w:w="1709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ind w:left="41" w:right="46"/>
              <w:jc w:val="center"/>
              <w:rPr>
                <w:rFonts w:eastAsia="Arial" w:cs="Calibri"/>
                <w:sz w:val="20"/>
                <w:szCs w:val="20"/>
              </w:rPr>
            </w:pPr>
            <w:r w:rsidRPr="00515434">
              <w:rPr>
                <w:rFonts w:eastAsia="Arial" w:cs="Calibr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BA2C64" w:rsidRPr="00515434" w:rsidRDefault="00BA2C64" w:rsidP="0001136E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="Calibri"/>
                <w:sz w:val="20"/>
                <w:szCs w:val="20"/>
              </w:rPr>
            </w:pPr>
          </w:p>
        </w:tc>
      </w:tr>
    </w:tbl>
    <w:p w:rsidR="00BA2C64" w:rsidRDefault="00BA2C64" w:rsidP="00BA2C64">
      <w:pPr>
        <w:pStyle w:val="a6"/>
        <w:ind w:left="0"/>
        <w:rPr>
          <w:rFonts w:ascii="Calibri" w:hAnsi="Calibri"/>
          <w:b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4"/>
      </w:tblGrid>
      <w:tr w:rsidR="00BA2C64" w:rsidRPr="005400C5" w:rsidTr="0001136E">
        <w:tc>
          <w:tcPr>
            <w:tcW w:w="10064" w:type="dxa"/>
          </w:tcPr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400C5">
              <w:rPr>
                <w:b/>
                <w:bCs/>
                <w:sz w:val="20"/>
                <w:szCs w:val="20"/>
              </w:rPr>
              <w:t>Επιλέξτε με ποιο τρόπο θέλετε να παραλάβετε την απάντησή σας:</w:t>
            </w:r>
          </w:p>
        </w:tc>
      </w:tr>
      <w:tr w:rsidR="00BA2C64" w:rsidRPr="005400C5" w:rsidTr="0001136E">
        <w:tc>
          <w:tcPr>
            <w:tcW w:w="10064" w:type="dxa"/>
          </w:tcPr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1. Να σας αποσταλεί με συστημένη επιστολή στη Διεύθυνση που δηλώνεται στην παρούσα αίτηση</w:t>
            </w:r>
          </w:p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2. Να την παραλάβετε ο ίδιος από την υπηρεσία μας</w:t>
            </w:r>
          </w:p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3. Να την παραλάβει εκπρόσωπός σας</w:t>
            </w:r>
          </w:p>
          <w:p w:rsidR="00BA2C64" w:rsidRPr="005400C5" w:rsidRDefault="00BA2C64" w:rsidP="0001136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5400C5">
              <w:rPr>
                <w:sz w:val="20"/>
                <w:szCs w:val="20"/>
              </w:rPr>
              <w:t>4. Να σας αποσταλεί με fax στον αριθμό:……………………..</w:t>
            </w:r>
          </w:p>
        </w:tc>
      </w:tr>
    </w:tbl>
    <w:p w:rsidR="00BA2C64" w:rsidRDefault="00BA2C64" w:rsidP="00BA2C64">
      <w:pPr>
        <w:pStyle w:val="a6"/>
        <w:ind w:left="0"/>
        <w:rPr>
          <w:rFonts w:ascii="Calibri" w:hAnsi="Calibri"/>
          <w:b/>
          <w:szCs w:val="20"/>
        </w:rPr>
      </w:pPr>
    </w:p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b/>
          <w:sz w:val="20"/>
          <w:szCs w:val="20"/>
        </w:rPr>
      </w:pPr>
      <w:r w:rsidRPr="00515434">
        <w:rPr>
          <w:rFonts w:eastAsia="Arial" w:cs="Calibri"/>
          <w:b/>
          <w:sz w:val="20"/>
          <w:szCs w:val="20"/>
        </w:rPr>
        <w:t>ΒΕΒΑΙΩΣΗ ΓΝΗΣΙΟΥ ΥΠΟΓΡΑΦΗΣ</w:t>
      </w:r>
    </w:p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>.....…/...…/20….</w:t>
      </w:r>
    </w:p>
    <w:p w:rsidR="00BA2C64" w:rsidRPr="00515434" w:rsidRDefault="00BA2C64" w:rsidP="00BA2C64">
      <w:pPr>
        <w:widowControl w:val="0"/>
        <w:autoSpaceDE w:val="0"/>
        <w:autoSpaceDN w:val="0"/>
        <w:spacing w:after="0" w:line="240" w:lineRule="auto"/>
        <w:ind w:left="7587"/>
        <w:rPr>
          <w:rFonts w:eastAsia="Arial" w:cs="Calibri"/>
          <w:sz w:val="20"/>
          <w:szCs w:val="20"/>
        </w:rPr>
      </w:pPr>
      <w:r w:rsidRPr="00515434">
        <w:rPr>
          <w:rFonts w:eastAsia="Arial" w:cs="Calibri"/>
          <w:sz w:val="20"/>
          <w:szCs w:val="20"/>
        </w:rPr>
        <w:t xml:space="preserve">     (Ημερομηνία)</w:t>
      </w:r>
    </w:p>
    <w:p w:rsidR="00BA2C6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BA2C64" w:rsidRDefault="00BA2C64" w:rsidP="00BA2C64">
      <w:pPr>
        <w:widowControl w:val="0"/>
        <w:autoSpaceDE w:val="0"/>
        <w:autoSpaceDN w:val="0"/>
        <w:spacing w:after="0" w:line="240" w:lineRule="auto"/>
        <w:rPr>
          <w:rFonts w:eastAsia="Arial" w:cs="Calibri"/>
          <w:sz w:val="20"/>
          <w:szCs w:val="20"/>
        </w:rPr>
      </w:pPr>
    </w:p>
    <w:p w:rsidR="00690201" w:rsidRDefault="00690201" w:rsidP="00690201">
      <w:pPr>
        <w:spacing w:after="0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>Η/Ο αιτούσα/ών</w:t>
      </w:r>
    </w:p>
    <w:p w:rsidR="00BA2C64" w:rsidRPr="0084443B" w:rsidRDefault="00DE4FBC" w:rsidP="00BA2C64">
      <w:pPr>
        <w:spacing w:after="0" w:line="240" w:lineRule="auto"/>
        <w:ind w:left="652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A2C64" w:rsidRPr="0084443B">
        <w:rPr>
          <w:sz w:val="20"/>
          <w:szCs w:val="20"/>
        </w:rPr>
        <w:t>(Σφραγίδα-υπογραφή)</w:t>
      </w:r>
    </w:p>
    <w:p w:rsidR="00BA2C64" w:rsidRDefault="00BA2C64" w:rsidP="00BA2C64">
      <w:pPr>
        <w:spacing w:after="0" w:line="240" w:lineRule="auto"/>
        <w:jc w:val="center"/>
        <w:rPr>
          <w:b/>
          <w:sz w:val="20"/>
          <w:szCs w:val="20"/>
        </w:rPr>
      </w:pPr>
    </w:p>
    <w:p w:rsidR="00EA64E7" w:rsidRPr="00953E6D" w:rsidRDefault="00EA64E7" w:rsidP="005172F4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lastRenderedPageBreak/>
        <w:t xml:space="preserve">ΑΠΑΙΤΟΥΜΕΝΑ ΔΙΚΑΙΟΛΟΓΗΤΙΚΑ ΠΟΥ ΣΥΝΟΔΕΥΟΥΝ ΤΗΝ ΑΝΑΓΓΕΛΙΑ ΕΝΑΡΞΗΣ ΛΕΙΤΟΥΡΓΙΑΣ </w:t>
      </w:r>
      <w:r>
        <w:rPr>
          <w:rFonts w:eastAsia="Times New Roman"/>
          <w:b/>
          <w:bCs/>
          <w:sz w:val="20"/>
          <w:szCs w:val="20"/>
          <w:lang w:eastAsia="el-GR"/>
        </w:rPr>
        <w:t>ΣΤΑΘΜΟΥ ΥΠΕΡΑΣΤΙΚΩΝ ΛΕΩΦΟΡΕΙΩΝ ΑΝΕΥ ΑΝΤΛΙΩΝ ΚΑΥΣΙΜΩΝ</w:t>
      </w:r>
    </w:p>
    <w:p w:rsidR="00175723" w:rsidRPr="00953E6D" w:rsidRDefault="00175723" w:rsidP="001757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el-GR"/>
        </w:rPr>
      </w:pPr>
    </w:p>
    <w:p w:rsidR="00A03EDE" w:rsidRPr="00953E6D" w:rsidRDefault="00A03EDE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el-GR"/>
        </w:rPr>
      </w:pP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5"/>
        <w:gridCol w:w="1292"/>
        <w:gridCol w:w="1285"/>
        <w:gridCol w:w="1144"/>
      </w:tblGrid>
      <w:tr w:rsidR="001322E4" w:rsidRPr="00D916C2" w:rsidTr="007C3A45">
        <w:tc>
          <w:tcPr>
            <w:tcW w:w="6935" w:type="dxa"/>
          </w:tcPr>
          <w:p w:rsidR="001322E4" w:rsidRPr="00D916C2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D916C2">
              <w:rPr>
                <w:rFonts w:eastAsia="Times New Roman" w:cs="TimesNewRoman,Bold"/>
                <w:b/>
                <w:bCs/>
                <w:sz w:val="20"/>
                <w:szCs w:val="20"/>
                <w:lang w:eastAsia="el-GR"/>
              </w:rPr>
              <w:t>ΤΙΤΛΟΣ ΔΙΚΑΙΟΛΟΓΗΤΙΚΟΥ</w:t>
            </w:r>
          </w:p>
        </w:tc>
        <w:tc>
          <w:tcPr>
            <w:tcW w:w="1292" w:type="dxa"/>
          </w:tcPr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ΚΑΤΑΤΕΘΗΚΕ</w:t>
            </w:r>
          </w:p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ΜΕ</w:t>
            </w:r>
          </w:p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ΤΗΝ ΑΙΤΗΣΗ</w:t>
            </w:r>
          </w:p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ΝΑ</w:t>
            </w:r>
          </w:p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ΑΝΑΖΗΤΗΘΕΙ</w:t>
            </w:r>
          </w:p>
          <w:p w:rsidR="001322E4" w:rsidRPr="007C3A45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ΥΠΗΡΕΣΙΑΚΑ</w:t>
            </w:r>
          </w:p>
          <w:p w:rsidR="001322E4" w:rsidRPr="007C3A45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9B5CA7" w:rsidRPr="007C3A45" w:rsidRDefault="00953E6D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val="en-US"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 xml:space="preserve">ΔΕΝ </w:t>
            </w:r>
          </w:p>
          <w:p w:rsidR="001322E4" w:rsidRPr="007C3A45" w:rsidRDefault="00953E6D" w:rsidP="00D9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</w:pPr>
            <w:r w:rsidRPr="007C3A45">
              <w:rPr>
                <w:rFonts w:eastAsia="Times New Roman" w:cs="TimesNewRoman,Bold"/>
                <w:b/>
                <w:bCs/>
                <w:sz w:val="18"/>
                <w:szCs w:val="18"/>
                <w:lang w:eastAsia="el-GR"/>
              </w:rPr>
              <w:t>ΑΠΑΙΤΕΙΤΑΙ</w:t>
            </w:r>
          </w:p>
          <w:p w:rsidR="001322E4" w:rsidRPr="007C3A45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322E4" w:rsidRPr="00D916C2" w:rsidTr="007C3A45">
        <w:tc>
          <w:tcPr>
            <w:tcW w:w="6935" w:type="dxa"/>
          </w:tcPr>
          <w:p w:rsidR="001322E4" w:rsidRPr="00D916C2" w:rsidRDefault="001322E4" w:rsidP="00D916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Με την αναγγελία έναρξης λειτουργίας</w:t>
            </w:r>
            <w:r w:rsidR="001D338F"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D916C2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υποβάλλονται τα εξής δικαιολογητικά:</w:t>
            </w:r>
          </w:p>
        </w:tc>
        <w:tc>
          <w:tcPr>
            <w:tcW w:w="1292" w:type="dxa"/>
          </w:tcPr>
          <w:p w:rsidR="001322E4" w:rsidRPr="007C3A45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1322E4" w:rsidRPr="007C3A45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1322E4" w:rsidRPr="007C3A45" w:rsidRDefault="001322E4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spacing w:after="0"/>
              <w:jc w:val="both"/>
              <w:rPr>
                <w:sz w:val="20"/>
                <w:szCs w:val="20"/>
                <w:lang w:eastAsia="el-GR"/>
              </w:rPr>
            </w:pPr>
            <w:r w:rsidRPr="0069068B">
              <w:rPr>
                <w:sz w:val="20"/>
                <w:szCs w:val="20"/>
                <w:lang w:eastAsia="el-GR"/>
              </w:rPr>
              <w:t>1. Έντυπο γραμμ</w:t>
            </w:r>
            <w:r>
              <w:rPr>
                <w:sz w:val="20"/>
                <w:szCs w:val="20"/>
                <w:lang w:eastAsia="el-GR"/>
              </w:rPr>
              <w:t>άτιο κατάθεσης Δημοσίου Ταμείου</w:t>
            </w:r>
            <w:r>
              <w:rPr>
                <w:sz w:val="20"/>
                <w:szCs w:val="20"/>
                <w:vertAlign w:val="superscript"/>
                <w:lang w:eastAsia="el-GR"/>
              </w:rPr>
              <w:t>1</w:t>
            </w:r>
            <w:r w:rsidRPr="0069068B">
              <w:rPr>
                <w:sz w:val="20"/>
                <w:szCs w:val="20"/>
                <w:lang w:eastAsia="el-GR"/>
              </w:rPr>
              <w:t xml:space="preserve"> ή e – παράβολο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spacing w:after="0"/>
              <w:jc w:val="both"/>
              <w:rPr>
                <w:sz w:val="20"/>
                <w:szCs w:val="20"/>
              </w:rPr>
            </w:pPr>
            <w:r w:rsidRPr="0069068B">
              <w:rPr>
                <w:sz w:val="20"/>
                <w:szCs w:val="20"/>
                <w:lang w:eastAsia="el-GR"/>
              </w:rPr>
              <w:t>2. Τοπογραφικό σχεδιάγραμμα</w:t>
            </w:r>
            <w:r>
              <w:rPr>
                <w:sz w:val="20"/>
                <w:szCs w:val="20"/>
                <w:vertAlign w:val="superscript"/>
                <w:lang w:eastAsia="el-GR"/>
              </w:rPr>
              <w:t>2</w:t>
            </w:r>
            <w:r w:rsidRPr="0069068B">
              <w:rPr>
                <w:sz w:val="20"/>
                <w:szCs w:val="20"/>
                <w:lang w:eastAsia="el-GR"/>
              </w:rPr>
              <w:t xml:space="preserve"> της περιοχής σε δύο αντίτυπα σε κλίμακα 1:500 στο οποίο απεικονίζονται οι υφιστάμενες χρήσεις σε ζώνη </w:t>
            </w:r>
            <w:smartTag w:uri="urn:schemas-microsoft-com:office:smarttags" w:element="metricconverter">
              <w:smartTagPr>
                <w:attr w:name="ProductID" w:val="100 μέτρων"/>
              </w:smartTagPr>
              <w:r w:rsidRPr="0069068B">
                <w:rPr>
                  <w:sz w:val="20"/>
                  <w:szCs w:val="20"/>
                  <w:lang w:eastAsia="el-GR"/>
                </w:rPr>
                <w:t>100 μέτρων</w:t>
              </w:r>
            </w:smartTag>
            <w:r w:rsidRPr="0069068B">
              <w:rPr>
                <w:sz w:val="20"/>
                <w:szCs w:val="20"/>
                <w:lang w:eastAsia="el-GR"/>
              </w:rPr>
              <w:t xml:space="preserve"> (μ.) περιμετρικά του οικοπέδου ή γηπέδου του σταθμού</w:t>
            </w:r>
            <w:r>
              <w:rPr>
                <w:sz w:val="20"/>
                <w:szCs w:val="20"/>
                <w:vertAlign w:val="superscript"/>
                <w:lang w:eastAsia="el-GR"/>
              </w:rPr>
              <w:t>2</w:t>
            </w:r>
            <w:r w:rsidRPr="0069068B">
              <w:rPr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spacing w:after="0"/>
              <w:jc w:val="both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 xml:space="preserve">3. </w:t>
            </w:r>
            <w:r w:rsidRPr="0069068B">
              <w:rPr>
                <w:sz w:val="20"/>
                <w:szCs w:val="20"/>
                <w:lang w:eastAsia="el-GR"/>
              </w:rPr>
              <w:t>Βεβαίωση χρήσεων γης που χορηγείται από την οικεία πολεοδομική υπηρεσία στην οποία βεβαιώνεται ότι το ακίνητο στο οποίο πρόκειται να λειτουργήσει ο Σταθμός βρίσκεται σε περιοχή στην οποία η χρήση αυτή επιτρέπεται από τις ισχύουσες διατάξεις των χρήσεων γης.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spacing w:after="0"/>
              <w:jc w:val="both"/>
              <w:rPr>
                <w:sz w:val="20"/>
                <w:szCs w:val="20"/>
                <w:lang w:eastAsia="el-GR"/>
              </w:rPr>
            </w:pPr>
            <w:r w:rsidRPr="0069068B">
              <w:rPr>
                <w:sz w:val="20"/>
                <w:szCs w:val="20"/>
                <w:lang w:eastAsia="el-GR"/>
              </w:rPr>
              <w:t>4. Δήλωση Υπαγωγής στις Πρότυπες Περιβαλλοντικές Δεσμεύσεις σύμφωνα με τις διατάξεις της υπ’ αριθμ. οικ. 170613/7-10-2013 Κ.Υ.Α. (ΦΕΚ Β’ 2505).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vertAlign w:val="superscript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5.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Έγκριση κυκλοφοριακής σύνδεσης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l-GR"/>
              </w:rPr>
              <w:t>3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6.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Έγγραφη συναίνεση της ορθής κατασκευής της εγκεκριμένης κυκλοφοριακής σύνδεσης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7.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Αρχιτεκτονικά σχέδια σε δύο αντίτυπα και συγκεκριμένα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κατόψεις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όλων των επιπέδων των κτιρίων που απαρτίζουν τον Σταθμό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δηλ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κυρίως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Σταθμός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αίθουσα αναμονής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εκδοτήρια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αποθήκες αποσκευών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τυχόν χώρος πλυντηρίων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όπου θα εμφαίνονται σαφώς οι προβλεπόμενες εξυπηρετήσεις των εμποδιζομένων ατόμων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λ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.)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β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ενδεικτικές χαρακτηριστικές τομές των ως άνω κτιρίων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γ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Κύριες όψεις των ως άνω κτιρίων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)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Σχέδιο γενικής διάταξης όλων των κτιριακών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εγκαταστάσεων του Σταθμού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 οποίο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απεικονίζονται οι είσοδοι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έξοδοι του Σταθμού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οι διάδρομοι προσπέλασης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οι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αποβάθρες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οι χώροι στάθμευσης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ράμπες και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«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σκάφες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»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για τη διακίνηση των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εμποδιζομένων ατόμων κ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λ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8.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Ηλεκτρολογικά σχέδια σε δύο αντίτυπα και συγκεκριμένα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: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Πλήρη ηλεκτρολογικά σχέδια των κτιρίων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με πίνακες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καλωδιώσεις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διακόπτες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ρευματοδότες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μικρομεγαφωνικές εγκαταστάσεις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 ηλεκτρονικών πινάκων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δρομολογίων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(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εάν προβλέπονται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)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Πλήρη σχέδια ύδρευσης και αποχέτευσης συνοδευόμενα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από κατακόρυφα διαγράμματα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και πλήρη αναγραφή διαστάσεων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συνοδευόμενα από πλήρη τεχνική περιγραφή και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ιδιαίτερο τεύχος υπολογισμών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ΙΙΙ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Πλήρη σχέδια θέρμανσης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εξαερισμού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κλιματισμού</w:t>
            </w:r>
            <w:r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συνοδευόμενα από πλήρη τεχνική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περιγραφή και ιδιαίτερο τεύχος υπολογισμών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V.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Πλήρες σχέδιο ηλεκτροφωτισμού του περιβάλλοντος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χώρου του Σταθμού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 οποίο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περιλαμβάνονται και οι κατασκευαστικές λεπτομέρειες οδεύσεως των καλωδίων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,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πακτώσεως των φωτιστικών ιστών επί του εδάφους ή στερεώσεως των φωτιστικών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σωμάτων επί τοίχων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των τυχόν φρεατίων διελεύσεως και μουφών συνδέσεως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συνοδευόμενα από πλήρη τεχνική περιγραφή και ιδιαίτερο τεύχος υπολογισμών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V.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Πλήρες σχέδιο ύδρευσης και αποχέτευσης του περιβάλλοντος χώρου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 οποίο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απεικονίζονται τα αντίστοιχα δίκτυα και η πορεία τους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 μετρητής της Εταιρείας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Ύδρευσης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 θέση σύνδεσης του δικτύου αποχέτευσης με το δίκτυο πόλεως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οι τυχόν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αναγκαίοι συλλέκτες αποβλήτων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σηπτικές δεξαμενές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απορροφητικοί βόθροι ή στεγανές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δεξαμενές ή και βιολογικός καθαρισμός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Το σχέδιο αυτό περιλαμβάνει το ίδιο ή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συνοδεύεται από σχέδια λεπτομερειών των φρεατίων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σωληνώσεων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παροχών ύδατος και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συλλεκτών αποβλήτων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9.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Σχέδια Σήμανσης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σε δύο αντίτυπα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 οποίο περιλαμβάνονται η κατακόρυφη και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οριζόντια σήμανση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τόσο παρά τις εισόδους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–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εξόδου του σταθμού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όσο και μέσα στον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Σταθμό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δηλαδή βέλη πορείας οχημάτων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προειδοποιητικές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πινακίδες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ηχητική σήμανση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και όποιο άλλο υλικό απαιτείται για την ενημέρωση και καθοδήγηση του επιβατικού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κοινού και των οδηγών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10.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Γενική Τεχνική έκθεση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el-GR"/>
              </w:rPr>
              <w:t>4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σε δύο αντίτυπα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 οποία αποσκοπεί στο να κατατοπίσει τον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ελεγκτή της μελέτης για τη δομή του σταθμού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τον τύπο στο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lastRenderedPageBreak/>
              <w:t>οποίο ανήκει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τα βασικά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στοιχεία τα οποία ελήφθησαν υπόψη κατά τον σχεδιασμό του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τα βασικά κατασκευαστικά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στοιχεία των κτιρίων και μνημονεύει περιληπτικά τις αντίστοιχες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ηλεκτρο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-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μηχανολογικές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lastRenderedPageBreak/>
              <w:t xml:space="preserve">11.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Ειδικά για τους Σταθμούς των κατηγοριών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3, 4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και 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5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απαιτείται έγκριση μελέτης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κυκλοφοριακών επιπτώσεων από την αρμόδια υπηρεσία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12.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Ειδικά σχέδια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σε δύο αντίτυπα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εδράσεως ανυψωτήρων και κατασκευής κεκλιμένων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επιπέδων επιθεωρήσεως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εάν ο Σταθμός περιλαμβάνει τέτοιες εγκαταστάσεις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13.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Προϋπολογισμός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σε δύο αντίτυπα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της απαιτούμενης για τις παραπάνω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ηλεκτρομηχανολογικές εγκαταστάσεις και ειδικές εγκαταστάσεις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δαπάνης διαρθρωμένη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κατά κατηγορία ή είδος εγκατάστασης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υπογραφόμενος από τον κατά νόμο υπεύθυνο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διπλωματούχο μηχανολόγο ή ηλεκτρολόγο μηχανικό ή τεχνολόγο μηχανικό αντίστοιχης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ειδικότητας ή διπλωματούχο ή τεχνολόγο μηχανικό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άλλης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ειδικότητας σύμφωνα με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τις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ισχύουσες διατάξεις για τα επαγγελματικά δικαιώματα αυτών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14.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Υπεύθυνη δήλωση του Ν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1599/86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του επιβλέποντα Διπλωματούχου ή Τεχνολόγου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Μηχανικού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στην οποία θα δηλώνονται ότι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 κατασκευή του Σταθμού και οι εντός αυτού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ηλεκτρομηχανολογικές εγκαταστάσεις και ειδικές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εγκαταστάσεις έγιναν σύμφωνα με τα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εγκεκριμένα σχεδιαγράμματα και τους ισχύοντες τεχνικούς κανονισμούς και ότι κατά την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εκτέλεση των εργασιών τηρήθηκαν οι όροι και οι περιορισμοί του Π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Δ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. 79/2004,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όπως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ισχύει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15.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Πιστοποιητικό Πυρασφάλειας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από την οικεία πυροσβεστική υπηρεσία σύμφωνα με 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τους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ισχύοντες κανονισμούς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 xml:space="preserve">,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στο οποίο αναγράφεται η χρονική άδεια ισχύος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του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EA64E7" w:rsidRPr="00D916C2" w:rsidTr="007C3A45">
        <w:tc>
          <w:tcPr>
            <w:tcW w:w="6935" w:type="dxa"/>
          </w:tcPr>
          <w:p w:rsidR="00EA64E7" w:rsidRPr="0069068B" w:rsidRDefault="00EA64E7" w:rsidP="00033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NewRoman"/>
                <w:sz w:val="20"/>
                <w:szCs w:val="20"/>
                <w:lang w:eastAsia="el-GR"/>
              </w:rPr>
            </w:pP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16.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Άδεια δόμησης ή κάθε άλλο στοιχείο που πιστοποιεί την</w:t>
            </w:r>
            <w:r>
              <w:rPr>
                <w:rFonts w:eastAsia="Times New Roman" w:cs="TimesNewRoman"/>
                <w:sz w:val="20"/>
                <w:szCs w:val="20"/>
                <w:lang w:eastAsia="el-GR"/>
              </w:rPr>
              <w:t xml:space="preserve"> </w:t>
            </w:r>
            <w:r w:rsidRPr="0069068B">
              <w:rPr>
                <w:rFonts w:eastAsia="Times New Roman" w:cs="TimesNewRoman"/>
                <w:sz w:val="20"/>
                <w:szCs w:val="20"/>
                <w:lang w:eastAsia="el-GR"/>
              </w:rPr>
              <w:t>νομιμότητα του κτιρίου</w:t>
            </w:r>
            <w:r w:rsidRPr="0069068B">
              <w:rPr>
                <w:rFonts w:eastAsia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92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85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A64E7" w:rsidRPr="007C3A45" w:rsidRDefault="00EA64E7" w:rsidP="00D916C2">
            <w:pPr>
              <w:tabs>
                <w:tab w:val="center" w:pos="-432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020E7" w:rsidRPr="00953E6D" w:rsidRDefault="00B020E7" w:rsidP="00B020E7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6F6EDC" w:rsidRPr="006F6EDC" w:rsidTr="006F6EDC">
        <w:tc>
          <w:tcPr>
            <w:tcW w:w="10598" w:type="dxa"/>
            <w:shd w:val="clear" w:color="auto" w:fill="EEECE1" w:themeFill="background2"/>
          </w:tcPr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6F6EDC">
              <w:rPr>
                <w:rFonts w:asciiTheme="minorHAnsi" w:hAnsiTheme="minorHAnsi" w:cstheme="minorHAnsi"/>
                <w:b/>
                <w:sz w:val="20"/>
              </w:rPr>
              <w:t>ΑΠΟΔΕΙΞΗ ΤΑΥΤΟΠΡΟΣΩΠΕΙΑΣ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  <w:tcBorders>
              <w:bottom w:val="single" w:sz="4" w:space="0" w:color="auto"/>
            </w:tcBorders>
          </w:tcPr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Έλληνες πολίτες :   Αστ. Ταυτότητα ή Δίπλωμα Οδήγησης ή Διαβατήριο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Πολίτες ΕΕ           :   Διαβατήριο και Άδεια Διαμονής Ευρωπαίου πολίτη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Πολίτες εκτός ΕΕ:  Διαβατήριο και Άδεια Παραμονής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  <w:shd w:val="clear" w:color="auto" w:fill="EEECE1" w:themeFill="background2"/>
          </w:tcPr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6F6EDC">
              <w:rPr>
                <w:rFonts w:asciiTheme="minorHAnsi" w:hAnsiTheme="minorHAnsi" w:cstheme="minorHAnsi"/>
                <w:b/>
                <w:sz w:val="20"/>
              </w:rPr>
              <w:t>ΜΗ ΑΥΤΟΠΡΟΣΩΠΗ ΠΑΡΟΥΣΙΑ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</w:tcPr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</w:tcPr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  <w:shd w:val="clear" w:color="auto" w:fill="EEECE1" w:themeFill="background2"/>
          </w:tcPr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6F6EDC">
              <w:rPr>
                <w:rFonts w:asciiTheme="minorHAnsi" w:hAnsiTheme="minorHAnsi" w:cstheme="minorHAnsi"/>
                <w:b/>
                <w:sz w:val="20"/>
              </w:rPr>
              <w:t>ΝΟΜΙΚΑ ΠΡΟΣΩΠΑ</w:t>
            </w:r>
          </w:p>
          <w:p w:rsidR="006F6EDC" w:rsidRPr="006F6EDC" w:rsidRDefault="006F6EDC" w:rsidP="006F6EDC">
            <w:pPr>
              <w:spacing w:after="0" w:line="200" w:lineRule="exact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</w:tcPr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Όταν συμβαλλόμενος είναι Νομικό Πρόσωπο απαιτούνται:</w:t>
            </w:r>
          </w:p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 xml:space="preserve">Για Α.Ε.:  Σύσταση, Δ.Σ. σε ισχύ και πρακτικό του Δ.Σ.: </w:t>
            </w:r>
            <w:r w:rsidRPr="006F6EDC">
              <w:rPr>
                <w:rFonts w:asciiTheme="minorHAnsi" w:hAnsiTheme="minorHAnsi" w:cstheme="minorHAnsi"/>
                <w:sz w:val="20"/>
                <w:lang w:val="en-US"/>
              </w:rPr>
              <w:t>i</w:t>
            </w:r>
            <w:r w:rsidRPr="006F6EDC">
              <w:rPr>
                <w:rFonts w:asciiTheme="minorHAnsi" w:hAnsiTheme="minorHAnsi" w:cstheme="minorHAnsi"/>
                <w:sz w:val="20"/>
              </w:rPr>
              <w:t>) για την απόφαση έναρξης λειτουργίας</w:t>
            </w:r>
            <w:r w:rsidRPr="006E718E">
              <w:rPr>
                <w:b/>
                <w:sz w:val="26"/>
                <w:szCs w:val="20"/>
              </w:rPr>
              <w:t xml:space="preserve"> </w:t>
            </w:r>
            <w:r w:rsidRPr="006F6EDC">
              <w:rPr>
                <w:rFonts w:asciiTheme="minorHAnsi" w:hAnsiTheme="minorHAnsi" w:cstheme="minorHAnsi"/>
                <w:sz w:val="20"/>
              </w:rPr>
              <w:t xml:space="preserve">και </w:t>
            </w:r>
            <w:r w:rsidRPr="006F6EDC">
              <w:rPr>
                <w:rFonts w:asciiTheme="minorHAnsi" w:hAnsiTheme="minorHAnsi" w:cstheme="minorHAnsi"/>
                <w:sz w:val="20"/>
                <w:lang w:val="en-US"/>
              </w:rPr>
              <w:t>ii</w:t>
            </w:r>
            <w:r w:rsidRPr="006F6EDC">
              <w:rPr>
                <w:rFonts w:asciiTheme="minorHAnsi" w:hAnsiTheme="minorHAnsi" w:cstheme="minorHAnsi"/>
                <w:sz w:val="20"/>
              </w:rPr>
              <w:t>) για την παροχή εξουσιοδότησης στο πρόσωπο που θα προσέλθει.</w:t>
            </w:r>
          </w:p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6F6EDC">
              <w:rPr>
                <w:rFonts w:asciiTheme="minorHAnsi" w:hAnsiTheme="minorHAnsi" w:cstheme="minorHAnsi"/>
                <w:sz w:val="20"/>
              </w:rPr>
              <w:t>Για Ο.Ε., Ε.Ε., Ε.Π.Ε., Ι.Κ.Ε : Πιστοποιητικό περί μεταβολών (τελευταίου διμήνου) από το ΓΕΜΗ και τελευταία τροποποίηση.</w:t>
            </w:r>
          </w:p>
          <w:p w:rsidR="006F6EDC" w:rsidRPr="006F6EDC" w:rsidRDefault="006F6EDC" w:rsidP="006F6EDC">
            <w:pPr>
              <w:spacing w:after="0"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F6EDC" w:rsidRPr="006F6EDC" w:rsidTr="006F6EDC">
        <w:tc>
          <w:tcPr>
            <w:tcW w:w="10598" w:type="dxa"/>
          </w:tcPr>
          <w:p w:rsidR="006F6EDC" w:rsidRPr="006F6EDC" w:rsidRDefault="006F6EDC" w:rsidP="006F6EDC">
            <w:pPr>
              <w:spacing w:after="0"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14"/>
              </w:rPr>
            </w:pPr>
            <w:r w:rsidRPr="006F6EDC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EA64E7" w:rsidRDefault="00EA64E7" w:rsidP="006F6ED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p w:rsidR="00F83619" w:rsidRDefault="00F83619" w:rsidP="00EA64E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</w:p>
    <w:p w:rsidR="00EA64E7" w:rsidRPr="00953E6D" w:rsidRDefault="00EA64E7" w:rsidP="00EA64E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ΣΗΜΕΙΩΣΕΙΣ</w:t>
      </w:r>
    </w:p>
    <w:p w:rsidR="00EA64E7" w:rsidRPr="0069068B" w:rsidRDefault="00EA64E7" w:rsidP="00EA64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Η Βεβαίωση νόμιμης λειτουργίας σταθμού υπεραστικών λεωφορείων είναι αορίστου χρόνου.</w:t>
      </w:r>
    </w:p>
    <w:p w:rsidR="00EA64E7" w:rsidRPr="0069068B" w:rsidRDefault="00EA64E7" w:rsidP="00EA64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Σε περίπτωση που ισχύουν ειδικές διατάξεις για κάποια περιοχή, είναι ενδεχόμενο να προκύπτουν και επιπλέον δικαιολογητικά.</w:t>
      </w:r>
    </w:p>
    <w:p w:rsidR="00EA64E7" w:rsidRPr="0069068B" w:rsidRDefault="00EA64E7" w:rsidP="00EA64E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Σε περίπτωση που ο ενδιαφερόμενος είναι νομικό πρόσωπο, το κείμενο της Υπεύθυνης Δήλωσης διαμορφώνεται ως εξής: «Ως νόμιμος εκπρόσωπος της εταιρείας………………….αυτοτελώς ή από κοινού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δηλώνω ότι………………………………………….» (το κείμενο κατά περίπτωση).</w:t>
      </w:r>
    </w:p>
    <w:p w:rsidR="00EA64E7" w:rsidRPr="00F22902" w:rsidRDefault="00EA64E7" w:rsidP="00EA64E7">
      <w:pPr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sz w:val="20"/>
          <w:szCs w:val="20"/>
          <w:lang w:eastAsia="el-GR"/>
        </w:rPr>
      </w:pPr>
    </w:p>
    <w:p w:rsidR="00EA64E7" w:rsidRPr="00953E6D" w:rsidRDefault="00EA64E7" w:rsidP="00EA64E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el-GR"/>
        </w:rPr>
      </w:pPr>
      <w:r w:rsidRPr="00953E6D">
        <w:rPr>
          <w:rFonts w:eastAsia="Times New Roman"/>
          <w:b/>
          <w:bCs/>
          <w:sz w:val="20"/>
          <w:szCs w:val="20"/>
          <w:lang w:eastAsia="el-GR"/>
        </w:rPr>
        <w:t>ΠΑΡΑΤΗΡΗΣΕΙΣ:</w:t>
      </w:r>
    </w:p>
    <w:p w:rsidR="00EA64E7" w:rsidRPr="0069068B" w:rsidRDefault="00EA64E7" w:rsidP="00EA6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 xml:space="preserve">58. 70, </w:t>
      </w:r>
      <w:r>
        <w:rPr>
          <w:rFonts w:eastAsia="Times New Roman" w:cs="TimesNewRoman"/>
          <w:sz w:val="20"/>
          <w:szCs w:val="20"/>
          <w:lang w:eastAsia="el-GR"/>
        </w:rPr>
        <w:t xml:space="preserve">117.40, 176.10 και 324.80 Ευρώ </w:t>
      </w:r>
      <w:r w:rsidRPr="0069068B">
        <w:rPr>
          <w:rFonts w:eastAsia="Times New Roman" w:cs="TimesNewRoman"/>
          <w:sz w:val="20"/>
          <w:szCs w:val="20"/>
          <w:lang w:eastAsia="el-GR"/>
        </w:rPr>
        <w:t>e – παράβολο αντίστοιχα για τις κατηγορίες 1, 2 , 3 και 4 και άνω του άρθρου 1 του παρόντος.</w:t>
      </w:r>
    </w:p>
    <w:p w:rsidR="00EA64E7" w:rsidRPr="0069068B" w:rsidRDefault="00EA64E7" w:rsidP="00EA6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Στο τοπογραφικό αναγράφεται υπόμνημα του μελετητή ότι πληρούνται οι προϋποθέσεις του άρθρου 2 του παρόντος. Σε περίπτωση που ο σταθμός υπεραστικών λεωφορείων λειτουργεί σε περιοχή εκτός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εγκεκριμένου σχεδίου πόλεως, επί Εθνικής ή Επαρχιακής οδού, τότε το τοπογραφικό σχεδιάγραμμα πρέπει να είναι θεωρημένο από την αρμόδια Υπηρεσία της οικείας Περιφερειακής Ενότητας με την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 xml:space="preserve">παρατήρηση ότι πληρούνται οι όροι και οι προϋποθέσεις για να </w:t>
      </w:r>
      <w:r w:rsidRPr="0069068B">
        <w:rPr>
          <w:rFonts w:eastAsia="Times New Roman" w:cs="TimesNewRoman"/>
          <w:sz w:val="20"/>
          <w:szCs w:val="20"/>
          <w:lang w:eastAsia="el-GR"/>
        </w:rPr>
        <w:lastRenderedPageBreak/>
        <w:t>εγκριθεί η κυκλοφοριακή σύνδεση του σταθμού με την οδό, σύμφωνα με τους όρους του άρθρου 24 του Β.Δ/τος 465/70, όπως αυτό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τροποποιήθηκε και ισχύει.</w:t>
      </w:r>
    </w:p>
    <w:p w:rsidR="00EA64E7" w:rsidRPr="0069068B" w:rsidRDefault="00EA64E7" w:rsidP="00EA6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NewRoman"/>
          <w:sz w:val="20"/>
          <w:szCs w:val="20"/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Σύμφωνα με το υπ’αριθμ. 79/2004 Π.Δ. (Α’62), σε περίπτωση που ο σταθμός ιδρύεται σε περιοχή εκτός εγκεκριμένου σχεδίου πόλεως, η κυκλοφοριακή σύνδεσή του με Εθνικές ή Επαρχιακές οδούς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κατασκευάζεται σύμφωνα με τους όρους και προϋποθέσεις του υπ’αριθμ. 465/1970 Β.Δ., όπως ισχύει. Στη περίπτωση των σταθμών που ιδρύονται σε περιοχές εντός εγκεκριμένου σχεδίου πόλεως ή εντός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ορίων οικισμών προϋφιστάμενων του έτους 1923 ή οριοθετημένων σύμφωνα με το 24.04.85 Π. Δ/γμα, η κυκλοφοριακή του σύνδεση διαμορφώνεται σύμφωνα με τις διατάξεις των παραγράφων 2 και 3</w:t>
      </w:r>
      <w:r>
        <w:rPr>
          <w:rFonts w:eastAsia="Times New Roman" w:cs="TimesNewRoman"/>
          <w:sz w:val="20"/>
          <w:szCs w:val="20"/>
          <w:lang w:eastAsia="el-GR"/>
        </w:rPr>
        <w:t xml:space="preserve"> </w:t>
      </w:r>
      <w:r w:rsidRPr="0069068B">
        <w:rPr>
          <w:rFonts w:eastAsia="Times New Roman" w:cs="TimesNewRoman"/>
          <w:sz w:val="20"/>
          <w:szCs w:val="20"/>
          <w:lang w:eastAsia="el-GR"/>
        </w:rPr>
        <w:t>του άρθρου 3 του υπ’αριθμ. 79/2004 Π.Δ. (Α’62).</w:t>
      </w:r>
    </w:p>
    <w:p w:rsidR="00EA64E7" w:rsidRPr="00F22902" w:rsidRDefault="00EA64E7" w:rsidP="00EA64E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lang w:eastAsia="el-GR"/>
        </w:rPr>
      </w:pPr>
      <w:r w:rsidRPr="0069068B">
        <w:rPr>
          <w:rFonts w:eastAsia="Times New Roman" w:cs="TimesNewRoman"/>
          <w:sz w:val="20"/>
          <w:szCs w:val="20"/>
          <w:lang w:eastAsia="el-GR"/>
        </w:rPr>
        <w:t>Εάν ο Σταθμός υπεραστικών λεωφορείων διαθέτει πλυντήρια, λιπαντήρια, τότε στην Έκθεση περιλαμβάνονται αντίστοιχα κεφάλαια.</w:t>
      </w:r>
    </w:p>
    <w:p w:rsidR="001322E4" w:rsidRPr="00953E6D" w:rsidRDefault="001322E4" w:rsidP="00EA64E7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sectPr w:rsidR="001322E4" w:rsidRPr="00953E6D" w:rsidSect="006E718E">
      <w:footerReference w:type="default" r:id="rId8"/>
      <w:pgSz w:w="11906" w:h="16838"/>
      <w:pgMar w:top="709" w:right="851" w:bottom="142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4C" w:rsidRDefault="002C1A4C">
      <w:r>
        <w:separator/>
      </w:r>
    </w:p>
  </w:endnote>
  <w:endnote w:type="continuationSeparator" w:id="1">
    <w:p w:rsidR="002C1A4C" w:rsidRDefault="002C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9E4" w:rsidRPr="00953E6D" w:rsidRDefault="00F819E4" w:rsidP="001B45FC">
    <w:pPr>
      <w:pStyle w:val="a5"/>
      <w:jc w:val="center"/>
      <w:rPr>
        <w:sz w:val="18"/>
        <w:szCs w:val="18"/>
      </w:rPr>
    </w:pPr>
    <w:r w:rsidRPr="00953E6D">
      <w:rPr>
        <w:sz w:val="18"/>
        <w:szCs w:val="18"/>
      </w:rPr>
      <w:t xml:space="preserve">Σελίδα </w:t>
    </w:r>
    <w:r w:rsidR="00A7655B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PAGE </w:instrText>
    </w:r>
    <w:r w:rsidR="00A7655B" w:rsidRPr="00953E6D">
      <w:rPr>
        <w:sz w:val="18"/>
        <w:szCs w:val="18"/>
      </w:rPr>
      <w:fldChar w:fldCharType="separate"/>
    </w:r>
    <w:r w:rsidR="00690201">
      <w:rPr>
        <w:noProof/>
        <w:sz w:val="18"/>
        <w:szCs w:val="18"/>
      </w:rPr>
      <w:t>4</w:t>
    </w:r>
    <w:r w:rsidR="00A7655B" w:rsidRPr="00953E6D">
      <w:rPr>
        <w:sz w:val="18"/>
        <w:szCs w:val="18"/>
      </w:rPr>
      <w:fldChar w:fldCharType="end"/>
    </w:r>
    <w:r w:rsidRPr="00953E6D">
      <w:rPr>
        <w:sz w:val="18"/>
        <w:szCs w:val="18"/>
      </w:rPr>
      <w:t xml:space="preserve"> από </w:t>
    </w:r>
    <w:r w:rsidR="00A7655B" w:rsidRPr="00953E6D">
      <w:rPr>
        <w:sz w:val="18"/>
        <w:szCs w:val="18"/>
      </w:rPr>
      <w:fldChar w:fldCharType="begin"/>
    </w:r>
    <w:r w:rsidRPr="00953E6D">
      <w:rPr>
        <w:sz w:val="18"/>
        <w:szCs w:val="18"/>
      </w:rPr>
      <w:instrText xml:space="preserve"> NUMPAGES </w:instrText>
    </w:r>
    <w:r w:rsidR="00A7655B" w:rsidRPr="00953E6D">
      <w:rPr>
        <w:sz w:val="18"/>
        <w:szCs w:val="18"/>
      </w:rPr>
      <w:fldChar w:fldCharType="separate"/>
    </w:r>
    <w:r w:rsidR="00690201">
      <w:rPr>
        <w:noProof/>
        <w:sz w:val="18"/>
        <w:szCs w:val="18"/>
      </w:rPr>
      <w:t>4</w:t>
    </w:r>
    <w:r w:rsidR="00A7655B" w:rsidRPr="00953E6D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4C" w:rsidRDefault="002C1A4C">
      <w:r>
        <w:separator/>
      </w:r>
    </w:p>
  </w:footnote>
  <w:footnote w:type="continuationSeparator" w:id="1">
    <w:p w:rsidR="002C1A4C" w:rsidRDefault="002C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">
    <w:nsid w:val="0F444B76"/>
    <w:multiLevelType w:val="hybridMultilevel"/>
    <w:tmpl w:val="5122DA3A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>
    <w:nsid w:val="13E72D5C"/>
    <w:multiLevelType w:val="hybridMultilevel"/>
    <w:tmpl w:val="D84EB8A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90AE3"/>
    <w:rsid w:val="0001136E"/>
    <w:rsid w:val="00020C0E"/>
    <w:rsid w:val="00033641"/>
    <w:rsid w:val="000B2F99"/>
    <w:rsid w:val="000E6466"/>
    <w:rsid w:val="000F417A"/>
    <w:rsid w:val="001322E4"/>
    <w:rsid w:val="00175723"/>
    <w:rsid w:val="001B02D6"/>
    <w:rsid w:val="001B45FC"/>
    <w:rsid w:val="001D338F"/>
    <w:rsid w:val="00223208"/>
    <w:rsid w:val="00231334"/>
    <w:rsid w:val="00251BBB"/>
    <w:rsid w:val="00296478"/>
    <w:rsid w:val="002C1A4C"/>
    <w:rsid w:val="002E0655"/>
    <w:rsid w:val="003F0350"/>
    <w:rsid w:val="004649E2"/>
    <w:rsid w:val="00470457"/>
    <w:rsid w:val="004F6296"/>
    <w:rsid w:val="005000B1"/>
    <w:rsid w:val="005172F4"/>
    <w:rsid w:val="005611C7"/>
    <w:rsid w:val="005E04A4"/>
    <w:rsid w:val="00620EF2"/>
    <w:rsid w:val="00635068"/>
    <w:rsid w:val="0067587E"/>
    <w:rsid w:val="00690201"/>
    <w:rsid w:val="00690AE3"/>
    <w:rsid w:val="006B0973"/>
    <w:rsid w:val="006E718E"/>
    <w:rsid w:val="006F6EDC"/>
    <w:rsid w:val="007C3A45"/>
    <w:rsid w:val="007C5BA8"/>
    <w:rsid w:val="007E7CE6"/>
    <w:rsid w:val="008224D6"/>
    <w:rsid w:val="0092539E"/>
    <w:rsid w:val="00936350"/>
    <w:rsid w:val="00953E6D"/>
    <w:rsid w:val="009B5CA7"/>
    <w:rsid w:val="009B6CA2"/>
    <w:rsid w:val="00A03EDE"/>
    <w:rsid w:val="00A106D0"/>
    <w:rsid w:val="00A339FD"/>
    <w:rsid w:val="00A741DE"/>
    <w:rsid w:val="00A7655B"/>
    <w:rsid w:val="00AA0801"/>
    <w:rsid w:val="00B020E7"/>
    <w:rsid w:val="00B5275F"/>
    <w:rsid w:val="00BA0617"/>
    <w:rsid w:val="00BA2C64"/>
    <w:rsid w:val="00C132CA"/>
    <w:rsid w:val="00CB3FAC"/>
    <w:rsid w:val="00CC35D7"/>
    <w:rsid w:val="00CF3896"/>
    <w:rsid w:val="00D13E22"/>
    <w:rsid w:val="00D23E1C"/>
    <w:rsid w:val="00D5415D"/>
    <w:rsid w:val="00D916C2"/>
    <w:rsid w:val="00D92745"/>
    <w:rsid w:val="00DC0503"/>
    <w:rsid w:val="00DD456C"/>
    <w:rsid w:val="00DE4FBC"/>
    <w:rsid w:val="00E31DE6"/>
    <w:rsid w:val="00E368E1"/>
    <w:rsid w:val="00EA64E7"/>
    <w:rsid w:val="00EA7235"/>
    <w:rsid w:val="00EB2F9F"/>
    <w:rsid w:val="00ED10DB"/>
    <w:rsid w:val="00F54617"/>
    <w:rsid w:val="00F819E4"/>
    <w:rsid w:val="00F83619"/>
    <w:rsid w:val="00F9213E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Char"/>
    <w:rsid w:val="00BA2C64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6"/>
    <w:rsid w:val="00BA2C64"/>
    <w:rPr>
      <w:rFonts w:ascii="Arial" w:eastAsia="Times New Roman" w:hAnsi="Arial" w:cs="Arial"/>
      <w:szCs w:val="24"/>
    </w:rPr>
  </w:style>
  <w:style w:type="paragraph" w:styleId="a7">
    <w:name w:val="Balloon Text"/>
    <w:basedOn w:val="a"/>
    <w:link w:val="Char0"/>
    <w:uiPriority w:val="99"/>
    <w:semiHidden/>
    <w:unhideWhenUsed/>
    <w:rsid w:val="006E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6E71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1583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szannis</cp:lastModifiedBy>
  <cp:revision>9</cp:revision>
  <cp:lastPrinted>2014-03-13T10:57:00Z</cp:lastPrinted>
  <dcterms:created xsi:type="dcterms:W3CDTF">2021-05-17T08:59:00Z</dcterms:created>
  <dcterms:modified xsi:type="dcterms:W3CDTF">2021-06-01T10:23:00Z</dcterms:modified>
</cp:coreProperties>
</file>